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872C1" w14:textId="2F1CD2C1" w:rsidR="001C679B" w:rsidRPr="00563CF6" w:rsidRDefault="000B7301">
      <w:pPr>
        <w:rPr>
          <w:rFonts w:ascii="Times New Roman" w:hAnsi="Times New Roman" w:cs="Times New Roman"/>
        </w:rPr>
      </w:pPr>
      <w:r w:rsidRPr="00563CF6">
        <w:rPr>
          <w:rFonts w:ascii="Times New Roman" w:hAnsi="Times New Roman" w:cs="Times New Roman"/>
        </w:rPr>
        <w:t xml:space="preserve">Thomas </w:t>
      </w:r>
      <w:proofErr w:type="spellStart"/>
      <w:r w:rsidRPr="00563CF6">
        <w:rPr>
          <w:rFonts w:ascii="Times New Roman" w:hAnsi="Times New Roman" w:cs="Times New Roman"/>
        </w:rPr>
        <w:t>Hengelbrock</w:t>
      </w:r>
      <w:proofErr w:type="spellEnd"/>
    </w:p>
    <w:p w14:paraId="1B7B4107" w14:textId="3276751B" w:rsidR="000B7301" w:rsidRPr="00563CF6" w:rsidRDefault="000B7301">
      <w:pPr>
        <w:rPr>
          <w:rFonts w:ascii="Times New Roman" w:hAnsi="Times New Roman" w:cs="Times New Roman"/>
        </w:rPr>
      </w:pPr>
      <w:r w:rsidRPr="00563CF6">
        <w:rPr>
          <w:rFonts w:ascii="Times New Roman" w:hAnsi="Times New Roman" w:cs="Times New Roman"/>
        </w:rPr>
        <w:t>Direction</w:t>
      </w:r>
    </w:p>
    <w:p w14:paraId="51C3734D" w14:textId="77777777" w:rsidR="000B7301" w:rsidRPr="00563CF6" w:rsidRDefault="000B7301" w:rsidP="000B7301">
      <w:pPr>
        <w:spacing w:after="0"/>
        <w:rPr>
          <w:rFonts w:ascii="Times New Roman" w:hAnsi="Times New Roman" w:cs="Times New Roman"/>
          <w:sz w:val="20"/>
          <w:szCs w:val="20"/>
        </w:rPr>
      </w:pPr>
    </w:p>
    <w:p w14:paraId="38A80BA4" w14:textId="712619D5" w:rsidR="000B7301" w:rsidRPr="00563CF6" w:rsidRDefault="000B7301" w:rsidP="000B7301">
      <w:pPr>
        <w:rPr>
          <w:rFonts w:ascii="Times New Roman" w:hAnsi="Times New Roman" w:cs="Times New Roman"/>
          <w:b/>
          <w:bCs/>
          <w:sz w:val="20"/>
          <w:szCs w:val="20"/>
        </w:rPr>
      </w:pPr>
      <w:r w:rsidRPr="00563CF6">
        <w:rPr>
          <w:rFonts w:ascii="Times New Roman" w:hAnsi="Times New Roman" w:cs="Times New Roman"/>
          <w:b/>
          <w:bCs/>
          <w:sz w:val="20"/>
          <w:szCs w:val="20"/>
        </w:rPr>
        <w:t xml:space="preserve">Thomas </w:t>
      </w:r>
      <w:proofErr w:type="spellStart"/>
      <w:r w:rsidRPr="00563CF6">
        <w:rPr>
          <w:rFonts w:ascii="Times New Roman" w:hAnsi="Times New Roman" w:cs="Times New Roman"/>
          <w:b/>
          <w:bCs/>
          <w:sz w:val="20"/>
          <w:szCs w:val="20"/>
        </w:rPr>
        <w:t>Hengelbrock</w:t>
      </w:r>
      <w:proofErr w:type="spellEnd"/>
      <w:r w:rsidRPr="00563CF6">
        <w:rPr>
          <w:rFonts w:ascii="Times New Roman" w:hAnsi="Times New Roman" w:cs="Times New Roman"/>
          <w:b/>
          <w:bCs/>
          <w:sz w:val="20"/>
          <w:szCs w:val="20"/>
        </w:rPr>
        <w:t xml:space="preserve"> </w:t>
      </w:r>
      <w:r w:rsidR="00A11694" w:rsidRPr="00563CF6">
        <w:rPr>
          <w:rFonts w:ascii="Times New Roman" w:hAnsi="Times New Roman" w:cs="Times New Roman"/>
          <w:b/>
          <w:bCs/>
          <w:sz w:val="20"/>
          <w:szCs w:val="20"/>
        </w:rPr>
        <w:t>es</w:t>
      </w:r>
      <w:r w:rsidRPr="00563CF6">
        <w:rPr>
          <w:rFonts w:ascii="Times New Roman" w:hAnsi="Times New Roman" w:cs="Times New Roman"/>
          <w:b/>
          <w:bCs/>
          <w:sz w:val="20"/>
          <w:szCs w:val="20"/>
        </w:rPr>
        <w:t>t directeur musical de l</w:t>
      </w:r>
      <w:r w:rsidR="00563CF6" w:rsidRPr="00563CF6">
        <w:rPr>
          <w:rFonts w:ascii="Times New Roman" w:hAnsi="Times New Roman" w:cs="Times New Roman"/>
          <w:b/>
          <w:bCs/>
          <w:sz w:val="20"/>
          <w:szCs w:val="20"/>
        </w:rPr>
        <w:t>’</w:t>
      </w:r>
      <w:r w:rsidRPr="00563CF6">
        <w:rPr>
          <w:rFonts w:ascii="Times New Roman" w:hAnsi="Times New Roman" w:cs="Times New Roman"/>
          <w:b/>
          <w:bCs/>
          <w:sz w:val="20"/>
          <w:szCs w:val="20"/>
        </w:rPr>
        <w:t xml:space="preserve">Orchestre de chambre de Paris </w:t>
      </w:r>
      <w:r w:rsidR="00A11694" w:rsidRPr="00563CF6">
        <w:rPr>
          <w:rFonts w:ascii="Times New Roman" w:hAnsi="Times New Roman" w:cs="Times New Roman"/>
          <w:b/>
          <w:bCs/>
          <w:sz w:val="20"/>
          <w:szCs w:val="20"/>
        </w:rPr>
        <w:t>depuis</w:t>
      </w:r>
      <w:r w:rsidRPr="00563CF6">
        <w:rPr>
          <w:rFonts w:ascii="Times New Roman" w:hAnsi="Times New Roman" w:cs="Times New Roman"/>
          <w:b/>
          <w:bCs/>
          <w:sz w:val="20"/>
          <w:szCs w:val="20"/>
        </w:rPr>
        <w:t xml:space="preserve"> septembre 2024.</w:t>
      </w:r>
      <w:r w:rsidR="00A11694" w:rsidRPr="00563CF6">
        <w:rPr>
          <w:rFonts w:ascii="Times New Roman" w:hAnsi="Times New Roman" w:cs="Times New Roman"/>
          <w:b/>
          <w:bCs/>
          <w:sz w:val="20"/>
          <w:szCs w:val="20"/>
        </w:rPr>
        <w:t xml:space="preserve"> </w:t>
      </w:r>
      <w:r w:rsidRPr="00563CF6">
        <w:rPr>
          <w:rFonts w:ascii="Times New Roman" w:hAnsi="Times New Roman" w:cs="Times New Roman"/>
          <w:b/>
          <w:bCs/>
          <w:sz w:val="20"/>
          <w:szCs w:val="20"/>
        </w:rPr>
        <w:t>Avec lui, l</w:t>
      </w:r>
      <w:r w:rsidR="00563CF6" w:rsidRPr="00563CF6">
        <w:rPr>
          <w:rFonts w:ascii="Times New Roman" w:hAnsi="Times New Roman" w:cs="Times New Roman"/>
          <w:b/>
          <w:bCs/>
          <w:sz w:val="20"/>
          <w:szCs w:val="20"/>
        </w:rPr>
        <w:t>’</w:t>
      </w:r>
      <w:r w:rsidRPr="00563CF6">
        <w:rPr>
          <w:rFonts w:ascii="Times New Roman" w:hAnsi="Times New Roman" w:cs="Times New Roman"/>
          <w:b/>
          <w:bCs/>
          <w:sz w:val="20"/>
          <w:szCs w:val="20"/>
        </w:rPr>
        <w:t xml:space="preserve">Orchestre de chambre de Paris se dote </w:t>
      </w:r>
      <w:r w:rsidR="00A11694" w:rsidRPr="00563CF6">
        <w:rPr>
          <w:rFonts w:ascii="Times New Roman" w:hAnsi="Times New Roman" w:cs="Times New Roman"/>
          <w:b/>
          <w:bCs/>
          <w:sz w:val="20"/>
          <w:szCs w:val="20"/>
        </w:rPr>
        <w:t>d</w:t>
      </w:r>
      <w:r w:rsidR="00563CF6" w:rsidRPr="00563CF6">
        <w:rPr>
          <w:rFonts w:ascii="Times New Roman" w:hAnsi="Times New Roman" w:cs="Times New Roman"/>
          <w:b/>
          <w:bCs/>
          <w:sz w:val="20"/>
          <w:szCs w:val="20"/>
        </w:rPr>
        <w:t>’</w:t>
      </w:r>
      <w:r w:rsidR="00A11694" w:rsidRPr="00563CF6">
        <w:rPr>
          <w:rFonts w:ascii="Times New Roman" w:hAnsi="Times New Roman" w:cs="Times New Roman"/>
          <w:b/>
          <w:bCs/>
          <w:sz w:val="20"/>
          <w:szCs w:val="20"/>
        </w:rPr>
        <w:t xml:space="preserve">un </w:t>
      </w:r>
      <w:r w:rsidRPr="00563CF6">
        <w:rPr>
          <w:rFonts w:ascii="Times New Roman" w:hAnsi="Times New Roman" w:cs="Times New Roman"/>
          <w:b/>
          <w:bCs/>
          <w:sz w:val="20"/>
          <w:szCs w:val="20"/>
        </w:rPr>
        <w:t>chef hors pair et internationalement reconnu. Sa présence renforce encore la démarche artistique originale de l</w:t>
      </w:r>
      <w:r w:rsidR="00563CF6" w:rsidRPr="00563CF6">
        <w:rPr>
          <w:rFonts w:ascii="Times New Roman" w:hAnsi="Times New Roman" w:cs="Times New Roman"/>
          <w:b/>
          <w:bCs/>
          <w:sz w:val="20"/>
          <w:szCs w:val="20"/>
        </w:rPr>
        <w:t>’</w:t>
      </w:r>
      <w:r w:rsidRPr="00563CF6">
        <w:rPr>
          <w:rFonts w:ascii="Times New Roman" w:hAnsi="Times New Roman" w:cs="Times New Roman"/>
          <w:b/>
          <w:bCs/>
          <w:sz w:val="20"/>
          <w:szCs w:val="20"/>
        </w:rPr>
        <w:t>orchestre et son positionnement chambriste.</w:t>
      </w:r>
    </w:p>
    <w:p w14:paraId="21D3660D" w14:textId="2563339F" w:rsidR="000B7301" w:rsidRPr="00563CF6" w:rsidRDefault="000B7301" w:rsidP="000B7301">
      <w:pPr>
        <w:rPr>
          <w:rFonts w:ascii="Times New Roman" w:hAnsi="Times New Roman" w:cs="Times New Roman"/>
          <w:sz w:val="20"/>
          <w:szCs w:val="20"/>
        </w:rPr>
      </w:pPr>
      <w:r w:rsidRPr="00563CF6">
        <w:rPr>
          <w:rFonts w:ascii="Times New Roman" w:hAnsi="Times New Roman" w:cs="Times New Roman"/>
          <w:sz w:val="20"/>
          <w:szCs w:val="20"/>
        </w:rPr>
        <w:t xml:space="preserve">Thomas </w:t>
      </w:r>
      <w:proofErr w:type="spellStart"/>
      <w:r w:rsidRPr="00563CF6">
        <w:rPr>
          <w:rFonts w:ascii="Times New Roman" w:hAnsi="Times New Roman" w:cs="Times New Roman"/>
          <w:sz w:val="20"/>
          <w:szCs w:val="20"/>
        </w:rPr>
        <w:t>Hengelbrock</w:t>
      </w:r>
      <w:proofErr w:type="spellEnd"/>
      <w:r w:rsidRPr="00563CF6">
        <w:rPr>
          <w:rFonts w:ascii="Times New Roman" w:hAnsi="Times New Roman" w:cs="Times New Roman"/>
          <w:sz w:val="20"/>
          <w:szCs w:val="20"/>
        </w:rPr>
        <w:t xml:space="preserve"> est un talent 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exception</w:t>
      </w:r>
      <w:r w:rsidR="00563CF6" w:rsidRPr="00563CF6">
        <w:rPr>
          <w:rFonts w:ascii="Times New Roman" w:hAnsi="Times New Roman" w:cs="Times New Roman"/>
          <w:sz w:val="20"/>
          <w:szCs w:val="20"/>
        </w:rPr>
        <w:t> </w:t>
      </w:r>
      <w:r w:rsidRPr="00563CF6">
        <w:rPr>
          <w:rFonts w:ascii="Times New Roman" w:hAnsi="Times New Roman" w:cs="Times New Roman"/>
          <w:sz w:val="20"/>
          <w:szCs w:val="20"/>
        </w:rPr>
        <w:t>: à la fois violoniste, chef 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orchestre, chercheur et médiateur musical, il enthousiasme un public international et la presse spécialisée depuis de nombreuses années.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étude approfondie du texte musical, du sens et de la teneur des œuvres constitue le centre de son travail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 xml:space="preserve"> au-delà des époques et des disciplines, et la base de sa carrière. </w:t>
      </w:r>
    </w:p>
    <w:p w14:paraId="45FEC189" w14:textId="7B2E5B26" w:rsidR="000B7301" w:rsidRPr="00563CF6" w:rsidRDefault="000B7301" w:rsidP="000B7301">
      <w:pPr>
        <w:rPr>
          <w:rFonts w:ascii="Times New Roman" w:hAnsi="Times New Roman" w:cs="Times New Roman"/>
          <w:sz w:val="20"/>
          <w:szCs w:val="20"/>
        </w:rPr>
      </w:pPr>
      <w:r w:rsidRPr="00563CF6">
        <w:rPr>
          <w:rFonts w:ascii="Times New Roman" w:hAnsi="Times New Roman" w:cs="Times New Roman"/>
          <w:sz w:val="20"/>
          <w:szCs w:val="20"/>
        </w:rPr>
        <w:t xml:space="preserve">Il met régulièrement </w:t>
      </w:r>
      <w:r w:rsidR="00563CF6" w:rsidRPr="00563CF6">
        <w:rPr>
          <w:rFonts w:ascii="Times New Roman" w:hAnsi="Times New Roman" w:cs="Times New Roman"/>
          <w:sz w:val="20"/>
          <w:szCs w:val="20"/>
        </w:rPr>
        <w:t>au</w:t>
      </w:r>
      <w:r w:rsidRPr="00563CF6">
        <w:rPr>
          <w:rFonts w:ascii="Times New Roman" w:hAnsi="Times New Roman" w:cs="Times New Roman"/>
          <w:sz w:val="20"/>
          <w:szCs w:val="20"/>
        </w:rPr>
        <w:t xml:space="preserve"> jour des œuvres oubliées ou que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on croyait perdues, permettant ainsi de nouvelles rencontres avec le répertoire standard. Outre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interprétation historiquement informée 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 xml:space="preserve">œuvres telles que </w:t>
      </w:r>
      <w:r w:rsidRPr="007C6600">
        <w:rPr>
          <w:rFonts w:ascii="Times New Roman" w:hAnsi="Times New Roman" w:cs="Times New Roman"/>
          <w:i/>
          <w:iCs/>
          <w:sz w:val="20"/>
          <w:szCs w:val="20"/>
        </w:rPr>
        <w:t>Elias</w:t>
      </w:r>
      <w:r w:rsidRPr="00563CF6">
        <w:rPr>
          <w:rFonts w:ascii="Times New Roman" w:hAnsi="Times New Roman" w:cs="Times New Roman"/>
          <w:sz w:val="20"/>
          <w:szCs w:val="20"/>
        </w:rPr>
        <w:t xml:space="preserve"> de Mendelssohn, </w:t>
      </w:r>
      <w:r w:rsidRPr="007C6600">
        <w:rPr>
          <w:rFonts w:ascii="Times New Roman" w:hAnsi="Times New Roman" w:cs="Times New Roman"/>
          <w:i/>
          <w:iCs/>
          <w:sz w:val="20"/>
          <w:szCs w:val="20"/>
        </w:rPr>
        <w:t>La</w:t>
      </w:r>
      <w:r w:rsidR="007C6600">
        <w:rPr>
          <w:rFonts w:ascii="Times New Roman" w:hAnsi="Times New Roman" w:cs="Times New Roman"/>
          <w:i/>
          <w:iCs/>
          <w:sz w:val="20"/>
          <w:szCs w:val="20"/>
        </w:rPr>
        <w:t> </w:t>
      </w:r>
      <w:bookmarkStart w:id="0" w:name="_GoBack"/>
      <w:bookmarkEnd w:id="0"/>
      <w:r w:rsidRPr="007C6600">
        <w:rPr>
          <w:rFonts w:ascii="Times New Roman" w:hAnsi="Times New Roman" w:cs="Times New Roman"/>
          <w:i/>
          <w:iCs/>
          <w:sz w:val="20"/>
          <w:szCs w:val="20"/>
        </w:rPr>
        <w:t>Création</w:t>
      </w:r>
      <w:r w:rsidRPr="00563CF6">
        <w:rPr>
          <w:rFonts w:ascii="Times New Roman" w:hAnsi="Times New Roman" w:cs="Times New Roman"/>
          <w:sz w:val="20"/>
          <w:szCs w:val="20"/>
        </w:rPr>
        <w:t xml:space="preserve"> de Haydn, la </w:t>
      </w:r>
      <w:r w:rsidRPr="007C6600">
        <w:rPr>
          <w:rFonts w:ascii="Times New Roman" w:hAnsi="Times New Roman" w:cs="Times New Roman"/>
          <w:i/>
          <w:iCs/>
          <w:sz w:val="20"/>
          <w:szCs w:val="20"/>
        </w:rPr>
        <w:t xml:space="preserve">Missa </w:t>
      </w:r>
      <w:proofErr w:type="spellStart"/>
      <w:r w:rsidRPr="007C6600">
        <w:rPr>
          <w:rFonts w:ascii="Times New Roman" w:hAnsi="Times New Roman" w:cs="Times New Roman"/>
          <w:i/>
          <w:iCs/>
          <w:sz w:val="20"/>
          <w:szCs w:val="20"/>
        </w:rPr>
        <w:t>solemnis</w:t>
      </w:r>
      <w:proofErr w:type="spellEnd"/>
      <w:r w:rsidRPr="00563CF6">
        <w:rPr>
          <w:rFonts w:ascii="Times New Roman" w:hAnsi="Times New Roman" w:cs="Times New Roman"/>
          <w:sz w:val="20"/>
          <w:szCs w:val="20"/>
        </w:rPr>
        <w:t xml:space="preserve"> de Beethoven, </w:t>
      </w:r>
      <w:r w:rsidRPr="007C6600">
        <w:rPr>
          <w:rFonts w:ascii="Times New Roman" w:hAnsi="Times New Roman" w:cs="Times New Roman"/>
          <w:i/>
          <w:iCs/>
          <w:sz w:val="20"/>
          <w:szCs w:val="20"/>
        </w:rPr>
        <w:t>Parsifal</w:t>
      </w:r>
      <w:r w:rsidRPr="00563CF6">
        <w:rPr>
          <w:rFonts w:ascii="Times New Roman" w:hAnsi="Times New Roman" w:cs="Times New Roman"/>
          <w:sz w:val="20"/>
          <w:szCs w:val="20"/>
        </w:rPr>
        <w:t xml:space="preserve"> de Wagner et </w:t>
      </w:r>
      <w:proofErr w:type="spellStart"/>
      <w:r w:rsidRPr="007C6600">
        <w:rPr>
          <w:rFonts w:ascii="Times New Roman" w:hAnsi="Times New Roman" w:cs="Times New Roman"/>
          <w:i/>
          <w:iCs/>
          <w:sz w:val="20"/>
          <w:szCs w:val="20"/>
        </w:rPr>
        <w:t>Cavalleria</w:t>
      </w:r>
      <w:proofErr w:type="spellEnd"/>
      <w:r w:rsidRPr="007C6600">
        <w:rPr>
          <w:rFonts w:ascii="Times New Roman" w:hAnsi="Times New Roman" w:cs="Times New Roman"/>
          <w:i/>
          <w:iCs/>
          <w:sz w:val="20"/>
          <w:szCs w:val="20"/>
        </w:rPr>
        <w:t xml:space="preserve"> </w:t>
      </w:r>
      <w:proofErr w:type="spellStart"/>
      <w:r w:rsidRPr="007C6600">
        <w:rPr>
          <w:rFonts w:ascii="Times New Roman" w:hAnsi="Times New Roman" w:cs="Times New Roman"/>
          <w:i/>
          <w:iCs/>
          <w:sz w:val="20"/>
          <w:szCs w:val="20"/>
        </w:rPr>
        <w:t>rusticana</w:t>
      </w:r>
      <w:proofErr w:type="spellEnd"/>
      <w:r w:rsidRPr="00563CF6">
        <w:rPr>
          <w:rFonts w:ascii="Times New Roman" w:hAnsi="Times New Roman" w:cs="Times New Roman"/>
          <w:sz w:val="20"/>
          <w:szCs w:val="20"/>
        </w:rPr>
        <w:t xml:space="preserve"> de Mascagni dans sa version originale, il se consacre tout particulièrement à la musique 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aujourd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hui.</w:t>
      </w:r>
    </w:p>
    <w:p w14:paraId="5953832E" w14:textId="606A1C36" w:rsidR="000B7301" w:rsidRPr="00563CF6" w:rsidRDefault="000B7301" w:rsidP="000B7301">
      <w:pPr>
        <w:rPr>
          <w:rFonts w:ascii="Times New Roman" w:hAnsi="Times New Roman" w:cs="Times New Roman"/>
          <w:sz w:val="20"/>
          <w:szCs w:val="20"/>
        </w:rPr>
      </w:pPr>
      <w:r w:rsidRPr="00563CF6">
        <w:rPr>
          <w:rFonts w:ascii="Times New Roman" w:hAnsi="Times New Roman" w:cs="Times New Roman"/>
          <w:sz w:val="20"/>
          <w:szCs w:val="20"/>
        </w:rPr>
        <w:t xml:space="preserve">Depuis plus de </w:t>
      </w:r>
      <w:r w:rsidR="00563CF6" w:rsidRPr="00563CF6">
        <w:rPr>
          <w:rFonts w:ascii="Times New Roman" w:hAnsi="Times New Roman" w:cs="Times New Roman"/>
          <w:sz w:val="20"/>
          <w:szCs w:val="20"/>
        </w:rPr>
        <w:t xml:space="preserve">vingt-cinq </w:t>
      </w:r>
      <w:r w:rsidRPr="00563CF6">
        <w:rPr>
          <w:rFonts w:ascii="Times New Roman" w:hAnsi="Times New Roman" w:cs="Times New Roman"/>
          <w:sz w:val="20"/>
          <w:szCs w:val="20"/>
        </w:rPr>
        <w:t xml:space="preserve">ans, Thomas </w:t>
      </w:r>
      <w:proofErr w:type="spellStart"/>
      <w:r w:rsidRPr="00563CF6">
        <w:rPr>
          <w:rFonts w:ascii="Times New Roman" w:hAnsi="Times New Roman" w:cs="Times New Roman"/>
          <w:sz w:val="20"/>
          <w:szCs w:val="20"/>
        </w:rPr>
        <w:t>Hengelbrock</w:t>
      </w:r>
      <w:proofErr w:type="spellEnd"/>
      <w:r w:rsidRPr="00563CF6">
        <w:rPr>
          <w:rFonts w:ascii="Times New Roman" w:hAnsi="Times New Roman" w:cs="Times New Roman"/>
          <w:sz w:val="20"/>
          <w:szCs w:val="20"/>
        </w:rPr>
        <w:t>, fondateur et directeur artistique du Balthasar Neumann Choir et du Balthasar Neumann Ensemble, remporte avec eux de grands succès lors de festivals internationaux et dans des salles de concert et des opéras renommées. En 2017, il a notamment dirigé le concert 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ouverture de l</w:t>
      </w:r>
      <w:r w:rsidR="00563CF6" w:rsidRPr="00563CF6">
        <w:rPr>
          <w:rFonts w:ascii="Times New Roman" w:hAnsi="Times New Roman" w:cs="Times New Roman"/>
          <w:sz w:val="20"/>
          <w:szCs w:val="20"/>
        </w:rPr>
        <w:t>’</w:t>
      </w:r>
      <w:proofErr w:type="spellStart"/>
      <w:r w:rsidRPr="00563CF6">
        <w:rPr>
          <w:rFonts w:ascii="Times New Roman" w:hAnsi="Times New Roman" w:cs="Times New Roman"/>
          <w:sz w:val="20"/>
          <w:szCs w:val="20"/>
        </w:rPr>
        <w:t>Elbphilharmonie</w:t>
      </w:r>
      <w:proofErr w:type="spellEnd"/>
      <w:r w:rsidRPr="00563CF6">
        <w:rPr>
          <w:rFonts w:ascii="Times New Roman" w:hAnsi="Times New Roman" w:cs="Times New Roman"/>
          <w:sz w:val="20"/>
          <w:szCs w:val="20"/>
        </w:rPr>
        <w:t xml:space="preserve"> à Hambourg. Il encourage les jeunes musiciens dans le cadre de programmes académiques en partageant avec eux ses connaissances et son expérience. </w:t>
      </w:r>
    </w:p>
    <w:p w14:paraId="73DC5074" w14:textId="2727A423" w:rsidR="000B7301" w:rsidRPr="00563CF6" w:rsidRDefault="000B7301" w:rsidP="000B7301">
      <w:pPr>
        <w:rPr>
          <w:rFonts w:ascii="Times New Roman" w:hAnsi="Times New Roman" w:cs="Times New Roman"/>
          <w:sz w:val="20"/>
          <w:szCs w:val="20"/>
        </w:rPr>
      </w:pPr>
      <w:r w:rsidRPr="00563CF6">
        <w:rPr>
          <w:rFonts w:ascii="Times New Roman" w:hAnsi="Times New Roman" w:cs="Times New Roman"/>
          <w:sz w:val="20"/>
          <w:szCs w:val="20"/>
        </w:rPr>
        <w:t xml:space="preserve">Il est également invité par les orchestres philharmoniques de Vienne et de Munich, le Royal </w:t>
      </w:r>
      <w:proofErr w:type="spellStart"/>
      <w:r w:rsidRPr="00563CF6">
        <w:rPr>
          <w:rFonts w:ascii="Times New Roman" w:hAnsi="Times New Roman" w:cs="Times New Roman"/>
          <w:sz w:val="20"/>
          <w:szCs w:val="20"/>
        </w:rPr>
        <w:t>Concertgebouw</w:t>
      </w:r>
      <w:proofErr w:type="spellEnd"/>
      <w:r w:rsidRPr="00563CF6">
        <w:rPr>
          <w:rFonts w:ascii="Times New Roman" w:hAnsi="Times New Roman" w:cs="Times New Roman"/>
          <w:sz w:val="20"/>
          <w:szCs w:val="20"/>
        </w:rPr>
        <w:t xml:space="preserve"> Orchestra,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Orchestre de Paris,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Orchestre national de France ou encore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 xml:space="preserve">Orchestre de la </w:t>
      </w:r>
      <w:proofErr w:type="spellStart"/>
      <w:r w:rsidRPr="00563CF6">
        <w:rPr>
          <w:rFonts w:ascii="Times New Roman" w:hAnsi="Times New Roman" w:cs="Times New Roman"/>
          <w:sz w:val="20"/>
          <w:szCs w:val="20"/>
        </w:rPr>
        <w:t>Tonhalle</w:t>
      </w:r>
      <w:proofErr w:type="spellEnd"/>
      <w:r w:rsidRPr="00563CF6">
        <w:rPr>
          <w:rFonts w:ascii="Times New Roman" w:hAnsi="Times New Roman" w:cs="Times New Roman"/>
          <w:sz w:val="20"/>
          <w:szCs w:val="20"/>
        </w:rPr>
        <w:t xml:space="preserve"> de Zurich. Parallèlement à son activité de chef d</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orchestre, il a mis en scène plusieurs productions</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 xml:space="preserve"> </w:t>
      </w:r>
      <w:r w:rsidR="00563CF6" w:rsidRPr="00563CF6">
        <w:rPr>
          <w:rFonts w:ascii="Times New Roman" w:hAnsi="Times New Roman" w:cs="Times New Roman"/>
          <w:sz w:val="20"/>
          <w:szCs w:val="20"/>
        </w:rPr>
        <w:t>dont</w:t>
      </w:r>
      <w:r w:rsidRPr="00563CF6">
        <w:rPr>
          <w:rFonts w:ascii="Times New Roman" w:hAnsi="Times New Roman" w:cs="Times New Roman"/>
          <w:sz w:val="20"/>
          <w:szCs w:val="20"/>
        </w:rPr>
        <w:t xml:space="preserve"> </w:t>
      </w:r>
      <w:r w:rsidRPr="007C6600">
        <w:rPr>
          <w:rFonts w:ascii="Times New Roman" w:hAnsi="Times New Roman" w:cs="Times New Roman"/>
          <w:i/>
          <w:iCs/>
          <w:sz w:val="20"/>
          <w:szCs w:val="20"/>
        </w:rPr>
        <w:t>Dido</w:t>
      </w:r>
      <w:r w:rsidR="007C6600">
        <w:rPr>
          <w:rFonts w:ascii="Times New Roman" w:hAnsi="Times New Roman" w:cs="Times New Roman"/>
          <w:i/>
          <w:iCs/>
          <w:sz w:val="20"/>
          <w:szCs w:val="20"/>
        </w:rPr>
        <w:t>n</w:t>
      </w:r>
      <w:r w:rsidRPr="007C6600">
        <w:rPr>
          <w:rFonts w:ascii="Times New Roman" w:hAnsi="Times New Roman" w:cs="Times New Roman"/>
          <w:i/>
          <w:iCs/>
          <w:sz w:val="20"/>
          <w:szCs w:val="20"/>
        </w:rPr>
        <w:t xml:space="preserve"> </w:t>
      </w:r>
      <w:r w:rsidR="007C6600">
        <w:rPr>
          <w:rFonts w:ascii="Times New Roman" w:hAnsi="Times New Roman" w:cs="Times New Roman"/>
          <w:i/>
          <w:iCs/>
          <w:sz w:val="20"/>
          <w:szCs w:val="20"/>
        </w:rPr>
        <w:t>et</w:t>
      </w:r>
      <w:r w:rsidR="007C6600" w:rsidRPr="007C6600">
        <w:rPr>
          <w:rFonts w:ascii="Times New Roman" w:hAnsi="Times New Roman" w:cs="Times New Roman"/>
          <w:i/>
          <w:iCs/>
          <w:sz w:val="20"/>
          <w:szCs w:val="20"/>
        </w:rPr>
        <w:t xml:space="preserve"> </w:t>
      </w:r>
      <w:r w:rsidR="007C6600">
        <w:rPr>
          <w:rFonts w:ascii="Times New Roman" w:hAnsi="Times New Roman" w:cs="Times New Roman"/>
          <w:i/>
          <w:iCs/>
          <w:sz w:val="20"/>
          <w:szCs w:val="20"/>
        </w:rPr>
        <w:t xml:space="preserve">Énée </w:t>
      </w:r>
      <w:r w:rsidRPr="00563CF6">
        <w:rPr>
          <w:rFonts w:ascii="Times New Roman" w:hAnsi="Times New Roman" w:cs="Times New Roman"/>
          <w:sz w:val="20"/>
          <w:szCs w:val="20"/>
        </w:rPr>
        <w:t xml:space="preserve">de Purcell </w:t>
      </w:r>
      <w:r w:rsidR="00563CF6" w:rsidRPr="00563CF6">
        <w:rPr>
          <w:rFonts w:ascii="Times New Roman" w:hAnsi="Times New Roman" w:cs="Times New Roman"/>
          <w:sz w:val="20"/>
          <w:szCs w:val="20"/>
        </w:rPr>
        <w:t xml:space="preserve">et </w:t>
      </w:r>
      <w:r w:rsidRPr="007C6600">
        <w:rPr>
          <w:rFonts w:ascii="Times New Roman" w:hAnsi="Times New Roman" w:cs="Times New Roman"/>
          <w:i/>
          <w:iCs/>
          <w:sz w:val="20"/>
          <w:szCs w:val="20"/>
        </w:rPr>
        <w:t>Don Giovanni</w:t>
      </w:r>
      <w:r w:rsidRPr="00563CF6">
        <w:rPr>
          <w:rFonts w:ascii="Times New Roman" w:hAnsi="Times New Roman" w:cs="Times New Roman"/>
          <w:sz w:val="20"/>
          <w:szCs w:val="20"/>
        </w:rPr>
        <w:t xml:space="preserve"> de Mozart, et a collaboré à des projets interdisciplinaires avec </w:t>
      </w:r>
      <w:r w:rsidR="00563CF6" w:rsidRPr="00563CF6">
        <w:rPr>
          <w:rFonts w:ascii="Times New Roman" w:hAnsi="Times New Roman" w:cs="Times New Roman"/>
          <w:sz w:val="20"/>
          <w:szCs w:val="20"/>
        </w:rPr>
        <w:t>l</w:t>
      </w:r>
      <w:r w:rsidRPr="00563CF6">
        <w:rPr>
          <w:rFonts w:ascii="Times New Roman" w:hAnsi="Times New Roman" w:cs="Times New Roman"/>
          <w:sz w:val="20"/>
          <w:szCs w:val="20"/>
        </w:rPr>
        <w:t xml:space="preserve">es comédiens Klaus Maria </w:t>
      </w:r>
      <w:proofErr w:type="spellStart"/>
      <w:r w:rsidRPr="00563CF6">
        <w:rPr>
          <w:rFonts w:ascii="Times New Roman" w:hAnsi="Times New Roman" w:cs="Times New Roman"/>
          <w:sz w:val="20"/>
          <w:szCs w:val="20"/>
        </w:rPr>
        <w:t>Brandauer</w:t>
      </w:r>
      <w:proofErr w:type="spellEnd"/>
      <w:r w:rsidRPr="00563CF6">
        <w:rPr>
          <w:rFonts w:ascii="Times New Roman" w:hAnsi="Times New Roman" w:cs="Times New Roman"/>
          <w:sz w:val="20"/>
          <w:szCs w:val="20"/>
        </w:rPr>
        <w:t xml:space="preserve">, Johanna </w:t>
      </w:r>
      <w:proofErr w:type="spellStart"/>
      <w:r w:rsidRPr="00563CF6">
        <w:rPr>
          <w:rFonts w:ascii="Times New Roman" w:hAnsi="Times New Roman" w:cs="Times New Roman"/>
          <w:sz w:val="20"/>
          <w:szCs w:val="20"/>
        </w:rPr>
        <w:t>Wokalek</w:t>
      </w:r>
      <w:proofErr w:type="spellEnd"/>
      <w:r w:rsidRPr="00563CF6">
        <w:rPr>
          <w:rFonts w:ascii="Times New Roman" w:hAnsi="Times New Roman" w:cs="Times New Roman"/>
          <w:sz w:val="20"/>
          <w:szCs w:val="20"/>
        </w:rPr>
        <w:t xml:space="preserve"> et Graham Valentine. </w:t>
      </w:r>
    </w:p>
    <w:p w14:paraId="66075CB0" w14:textId="44B23478" w:rsidR="000B7301" w:rsidRPr="00563CF6" w:rsidRDefault="000B7301" w:rsidP="000B7301">
      <w:pPr>
        <w:rPr>
          <w:rFonts w:ascii="Times New Roman" w:hAnsi="Times New Roman" w:cs="Times New Roman"/>
          <w:sz w:val="20"/>
          <w:szCs w:val="20"/>
        </w:rPr>
      </w:pPr>
      <w:r w:rsidRPr="00563CF6">
        <w:rPr>
          <w:rFonts w:ascii="Times New Roman" w:hAnsi="Times New Roman" w:cs="Times New Roman"/>
          <w:sz w:val="20"/>
          <w:szCs w:val="20"/>
        </w:rPr>
        <w:t>Il s</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investit depuis de nombreuses années pour donner aux jeunes un accès à l</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 xml:space="preserve">art et à la culture, et leur transmettre son enthousiasme pour la musique. Il est particulièrement engagé pour la pérennité de la culture et des musiciens indépendants en Europe. </w:t>
      </w:r>
    </w:p>
    <w:p w14:paraId="437BB12A" w14:textId="52975E85" w:rsidR="000B7301" w:rsidRPr="00563CF6" w:rsidRDefault="000B7301" w:rsidP="000B7301">
      <w:pPr>
        <w:rPr>
          <w:rFonts w:ascii="Times New Roman" w:hAnsi="Times New Roman" w:cs="Times New Roman"/>
          <w:sz w:val="20"/>
          <w:szCs w:val="20"/>
        </w:rPr>
      </w:pPr>
      <w:r w:rsidRPr="00563CF6">
        <w:rPr>
          <w:rFonts w:ascii="Times New Roman" w:hAnsi="Times New Roman" w:cs="Times New Roman"/>
          <w:sz w:val="20"/>
          <w:szCs w:val="20"/>
        </w:rPr>
        <w:t>En 2016, il s</w:t>
      </w:r>
      <w:r w:rsidR="00563CF6" w:rsidRPr="00563CF6">
        <w:rPr>
          <w:rFonts w:ascii="Times New Roman" w:hAnsi="Times New Roman" w:cs="Times New Roman"/>
          <w:sz w:val="20"/>
          <w:szCs w:val="20"/>
        </w:rPr>
        <w:t>’</w:t>
      </w:r>
      <w:r w:rsidRPr="00563CF6">
        <w:rPr>
          <w:rFonts w:ascii="Times New Roman" w:hAnsi="Times New Roman" w:cs="Times New Roman"/>
          <w:sz w:val="20"/>
          <w:szCs w:val="20"/>
        </w:rPr>
        <w:t>est vu décerner le prix musical Herbert von Karajan qui couronne sa carrière dans toutes ses dimensions.</w:t>
      </w:r>
    </w:p>
    <w:p w14:paraId="5FBCA0B6" w14:textId="77777777" w:rsidR="000B7301" w:rsidRPr="00563CF6" w:rsidRDefault="000B7301" w:rsidP="000B7301">
      <w:pPr>
        <w:spacing w:after="0"/>
        <w:rPr>
          <w:rFonts w:ascii="Times New Roman" w:hAnsi="Times New Roman" w:cs="Times New Roman"/>
          <w:sz w:val="20"/>
          <w:szCs w:val="20"/>
        </w:rPr>
      </w:pPr>
    </w:p>
    <w:sectPr w:rsidR="000B7301" w:rsidRPr="00563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01"/>
    <w:rsid w:val="000B7301"/>
    <w:rsid w:val="001C679B"/>
    <w:rsid w:val="00563CF6"/>
    <w:rsid w:val="007C6600"/>
    <w:rsid w:val="008863FC"/>
    <w:rsid w:val="00A11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B4E7"/>
  <w15:chartTrackingRefBased/>
  <w15:docId w15:val="{E311AC98-BF7B-416D-AC3A-F33A9D6E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7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7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73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73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73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73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73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73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73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3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73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73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73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73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73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73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73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7301"/>
    <w:rPr>
      <w:rFonts w:eastAsiaTheme="majorEastAsia" w:cstheme="majorBidi"/>
      <w:color w:val="272727" w:themeColor="text1" w:themeTint="D8"/>
    </w:rPr>
  </w:style>
  <w:style w:type="paragraph" w:styleId="Titre">
    <w:name w:val="Title"/>
    <w:basedOn w:val="Normal"/>
    <w:next w:val="Normal"/>
    <w:link w:val="TitreCar"/>
    <w:uiPriority w:val="10"/>
    <w:qFormat/>
    <w:rsid w:val="000B7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73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73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73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7301"/>
    <w:pPr>
      <w:spacing w:before="160"/>
      <w:jc w:val="center"/>
    </w:pPr>
    <w:rPr>
      <w:i/>
      <w:iCs/>
      <w:color w:val="404040" w:themeColor="text1" w:themeTint="BF"/>
    </w:rPr>
  </w:style>
  <w:style w:type="character" w:customStyle="1" w:styleId="CitationCar">
    <w:name w:val="Citation Car"/>
    <w:basedOn w:val="Policepardfaut"/>
    <w:link w:val="Citation"/>
    <w:uiPriority w:val="29"/>
    <w:rsid w:val="000B7301"/>
    <w:rPr>
      <w:i/>
      <w:iCs/>
      <w:color w:val="404040" w:themeColor="text1" w:themeTint="BF"/>
    </w:rPr>
  </w:style>
  <w:style w:type="paragraph" w:styleId="Paragraphedeliste">
    <w:name w:val="List Paragraph"/>
    <w:basedOn w:val="Normal"/>
    <w:uiPriority w:val="34"/>
    <w:qFormat/>
    <w:rsid w:val="000B7301"/>
    <w:pPr>
      <w:ind w:left="720"/>
      <w:contextualSpacing/>
    </w:pPr>
  </w:style>
  <w:style w:type="character" w:styleId="Accentuationintense">
    <w:name w:val="Intense Emphasis"/>
    <w:basedOn w:val="Policepardfaut"/>
    <w:uiPriority w:val="21"/>
    <w:qFormat/>
    <w:rsid w:val="000B7301"/>
    <w:rPr>
      <w:i/>
      <w:iCs/>
      <w:color w:val="0F4761" w:themeColor="accent1" w:themeShade="BF"/>
    </w:rPr>
  </w:style>
  <w:style w:type="paragraph" w:styleId="Citationintense">
    <w:name w:val="Intense Quote"/>
    <w:basedOn w:val="Normal"/>
    <w:next w:val="Normal"/>
    <w:link w:val="CitationintenseCar"/>
    <w:uiPriority w:val="30"/>
    <w:qFormat/>
    <w:rsid w:val="000B7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7301"/>
    <w:rPr>
      <w:i/>
      <w:iCs/>
      <w:color w:val="0F4761" w:themeColor="accent1" w:themeShade="BF"/>
    </w:rPr>
  </w:style>
  <w:style w:type="character" w:styleId="Rfrenceintense">
    <w:name w:val="Intense Reference"/>
    <w:basedOn w:val="Policepardfaut"/>
    <w:uiPriority w:val="32"/>
    <w:qFormat/>
    <w:rsid w:val="000B7301"/>
    <w:rPr>
      <w:b/>
      <w:bCs/>
      <w:smallCaps/>
      <w:color w:val="0F4761" w:themeColor="accent1" w:themeShade="BF"/>
      <w:spacing w:val="5"/>
    </w:rPr>
  </w:style>
  <w:style w:type="paragraph" w:styleId="Textedebulles">
    <w:name w:val="Balloon Text"/>
    <w:basedOn w:val="Normal"/>
    <w:link w:val="TextedebullesCar"/>
    <w:uiPriority w:val="99"/>
    <w:semiHidden/>
    <w:unhideWhenUsed/>
    <w:rsid w:val="00563C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3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7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389</Words>
  <Characters>2143</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Communication</dc:creator>
  <cp:keywords/>
  <dc:description/>
  <cp:lastModifiedBy>christophe Parant</cp:lastModifiedBy>
  <cp:revision>5</cp:revision>
  <dcterms:created xsi:type="dcterms:W3CDTF">2024-06-19T13:16:00Z</dcterms:created>
  <dcterms:modified xsi:type="dcterms:W3CDTF">2024-07-15T08:48:00Z</dcterms:modified>
</cp:coreProperties>
</file>